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3C5647">
        <w:rPr>
          <w:rFonts w:ascii="Times New Roman" w:hAnsi="Times New Roman" w:cs="Times New Roman"/>
          <w:b/>
          <w:sz w:val="28"/>
          <w:szCs w:val="28"/>
        </w:rPr>
        <w:t>KHÓA 2019</w:t>
      </w:r>
      <w:bookmarkStart w:id="0" w:name="_GoBack"/>
      <w:bookmarkEnd w:id="0"/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47055">
        <w:rPr>
          <w:rFonts w:ascii="Times New Roman" w:hAnsi="Times New Roman" w:cs="Times New Roman"/>
          <w:b/>
          <w:sz w:val="28"/>
          <w:szCs w:val="28"/>
        </w:rPr>
        <w:t>CƠ SỞ CƠ KHÍ</w:t>
      </w:r>
    </w:p>
    <w:p w:rsidR="00047055" w:rsidRDefault="001D38CB" w:rsidP="001D3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</w:t>
      </w:r>
      <w:r w:rsidRPr="001D38CB">
        <w:rPr>
          <w:rFonts w:ascii="Times New Roman" w:hAnsi="Times New Roman" w:cs="Times New Roman"/>
          <w:b/>
          <w:sz w:val="28"/>
          <w:szCs w:val="28"/>
          <w:highlight w:val="yellow"/>
        </w:rPr>
        <w:t>ôn học lý thuyết kiểm tra 2 giờ thể hiện trong đề cương.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An toàn lao động</w:t>
            </w:r>
          </w:p>
        </w:tc>
        <w:tc>
          <w:tcPr>
            <w:tcW w:w="1312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047055" w:rsidRPr="00047055" w:rsidRDefault="00047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CK101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Vẽ kỹ thuật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CK100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Bài tập lớn Vẽ kỹ thuật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CK103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Dung sai - Kỹ thuật đo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CK102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Vật liệu học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CK104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Cơ kỹ thuật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CK108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- Chi tiết máy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CK121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Đồ án Nguyên lý - Chi tiết máy</w:t>
            </w: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CK127</w:t>
            </w: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055" w:rsidTr="00047055">
        <w:tc>
          <w:tcPr>
            <w:tcW w:w="747" w:type="dxa"/>
          </w:tcPr>
          <w:p w:rsidR="00932055" w:rsidRDefault="00932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3089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32055" w:rsidRPr="00047055" w:rsidRDefault="0093205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1D38CB"/>
    <w:rsid w:val="003C5647"/>
    <w:rsid w:val="005E76FD"/>
    <w:rsid w:val="00681389"/>
    <w:rsid w:val="00932055"/>
    <w:rsid w:val="00A1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6</cp:revision>
  <dcterms:created xsi:type="dcterms:W3CDTF">2019-05-21T09:11:00Z</dcterms:created>
  <dcterms:modified xsi:type="dcterms:W3CDTF">2019-05-21T10:16:00Z</dcterms:modified>
</cp:coreProperties>
</file>